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6C5" w:rsidRPr="00BE22BB" w:rsidRDefault="008D06C5" w:rsidP="00DF5298">
      <w:pPr>
        <w:spacing w:after="0"/>
        <w:ind w:firstLine="709"/>
        <w:jc w:val="right"/>
        <w:rPr>
          <w:rFonts w:ascii="Liberation Serif" w:eastAsia="Times New Roman" w:hAnsi="Liberation Serif" w:cs="Times New Roman"/>
          <w:sz w:val="28"/>
          <w:szCs w:val="28"/>
        </w:rPr>
      </w:pPr>
      <w:r w:rsidRPr="00BE22BB">
        <w:rPr>
          <w:rFonts w:ascii="Liberation Serif" w:eastAsia="Times New Roman" w:hAnsi="Liberation Serif" w:cs="Times New Roman"/>
          <w:b/>
          <w:sz w:val="28"/>
          <w:szCs w:val="28"/>
        </w:rPr>
        <w:t xml:space="preserve">                                             </w:t>
      </w:r>
      <w:r w:rsidRPr="00BE22BB">
        <w:rPr>
          <w:rFonts w:ascii="Liberation Serif" w:eastAsia="Times New Roman" w:hAnsi="Liberation Serif" w:cs="Times New Roman"/>
          <w:sz w:val="28"/>
          <w:szCs w:val="28"/>
        </w:rPr>
        <w:t>УТВЕРЖДАЮ</w:t>
      </w:r>
    </w:p>
    <w:p w:rsidR="008D06C5" w:rsidRPr="00BE22BB" w:rsidRDefault="008D06C5" w:rsidP="008D06C5">
      <w:pPr>
        <w:spacing w:after="0"/>
        <w:jc w:val="right"/>
        <w:rPr>
          <w:rFonts w:ascii="Liberation Serif" w:eastAsia="Times New Roman" w:hAnsi="Liberation Serif" w:cs="Times New Roman"/>
          <w:sz w:val="28"/>
          <w:szCs w:val="28"/>
        </w:rPr>
      </w:pPr>
      <w:r w:rsidRPr="00BE22BB">
        <w:rPr>
          <w:rFonts w:ascii="Liberation Serif" w:eastAsia="Times New Roman" w:hAnsi="Liberation Serif" w:cs="Times New Roman"/>
          <w:sz w:val="28"/>
          <w:szCs w:val="28"/>
        </w:rPr>
        <w:t>Председатель  КСО</w:t>
      </w:r>
    </w:p>
    <w:p w:rsidR="008D06C5" w:rsidRPr="00BE22BB" w:rsidRDefault="008D06C5" w:rsidP="00B135E7">
      <w:pPr>
        <w:spacing w:after="0"/>
        <w:ind w:firstLine="709"/>
        <w:jc w:val="right"/>
        <w:rPr>
          <w:rFonts w:ascii="Liberation Serif" w:eastAsia="Times New Roman" w:hAnsi="Liberation Serif" w:cs="Times New Roman"/>
          <w:i/>
          <w:sz w:val="28"/>
          <w:szCs w:val="28"/>
        </w:rPr>
      </w:pPr>
      <w:proofErr w:type="spellStart"/>
      <w:r w:rsidRPr="00BE22BB">
        <w:rPr>
          <w:rFonts w:ascii="Liberation Serif" w:eastAsia="Times New Roman" w:hAnsi="Liberation Serif" w:cs="Times New Roman"/>
          <w:b/>
          <w:sz w:val="28"/>
          <w:szCs w:val="28"/>
          <w:u w:val="single"/>
        </w:rPr>
        <w:t>Закирова</w:t>
      </w:r>
      <w:proofErr w:type="spellEnd"/>
      <w:r w:rsidRPr="00BE22BB">
        <w:rPr>
          <w:rFonts w:ascii="Liberation Serif" w:eastAsia="Times New Roman" w:hAnsi="Liberation Serif" w:cs="Times New Roman"/>
          <w:b/>
          <w:sz w:val="28"/>
          <w:szCs w:val="28"/>
          <w:u w:val="single"/>
        </w:rPr>
        <w:t xml:space="preserve"> Т.Н</w:t>
      </w:r>
    </w:p>
    <w:p w:rsidR="008D06C5" w:rsidRPr="00BE22BB" w:rsidRDefault="008D06C5" w:rsidP="008D06C5">
      <w:pPr>
        <w:spacing w:after="0"/>
        <w:jc w:val="right"/>
        <w:rPr>
          <w:rFonts w:ascii="Liberation Serif" w:eastAsia="Times New Roman" w:hAnsi="Liberation Serif" w:cs="Times New Roman"/>
          <w:b/>
          <w:sz w:val="28"/>
          <w:szCs w:val="28"/>
        </w:rPr>
      </w:pPr>
      <w:r w:rsidRPr="00BE22BB">
        <w:rPr>
          <w:rFonts w:ascii="Liberation Serif" w:eastAsia="Times New Roman" w:hAnsi="Liberation Serif" w:cs="Times New Roman"/>
          <w:i/>
          <w:sz w:val="28"/>
          <w:szCs w:val="28"/>
        </w:rPr>
        <w:t xml:space="preserve">« </w:t>
      </w:r>
      <w:r w:rsidR="00214D26">
        <w:rPr>
          <w:rFonts w:ascii="Liberation Serif" w:eastAsia="Times New Roman" w:hAnsi="Liberation Serif" w:cs="Times New Roman"/>
          <w:i/>
          <w:sz w:val="28"/>
          <w:szCs w:val="28"/>
        </w:rPr>
        <w:t>09</w:t>
      </w:r>
      <w:r w:rsidRPr="008D06C5">
        <w:rPr>
          <w:rFonts w:ascii="Liberation Serif" w:eastAsia="Times New Roman" w:hAnsi="Liberation Serif" w:cs="Times New Roman"/>
          <w:i/>
          <w:sz w:val="28"/>
          <w:szCs w:val="28"/>
          <w:u w:val="single"/>
        </w:rPr>
        <w:t xml:space="preserve"> </w:t>
      </w:r>
      <w:r w:rsidRPr="00BE22BB">
        <w:rPr>
          <w:rFonts w:ascii="Liberation Serif" w:eastAsia="Times New Roman" w:hAnsi="Liberation Serif" w:cs="Times New Roman"/>
          <w:i/>
          <w:sz w:val="28"/>
          <w:szCs w:val="28"/>
          <w:u w:val="single"/>
        </w:rPr>
        <w:t xml:space="preserve">» </w:t>
      </w:r>
      <w:r w:rsidR="00214D26">
        <w:rPr>
          <w:rFonts w:ascii="Liberation Serif" w:eastAsia="Times New Roman" w:hAnsi="Liberation Serif" w:cs="Times New Roman"/>
          <w:i/>
          <w:sz w:val="28"/>
          <w:szCs w:val="28"/>
          <w:u w:val="single"/>
        </w:rPr>
        <w:t>августа</w:t>
      </w:r>
      <w:r w:rsidRPr="00BE22BB">
        <w:rPr>
          <w:rFonts w:ascii="Liberation Serif" w:eastAsia="Times New Roman" w:hAnsi="Liberation Serif" w:cs="Times New Roman"/>
          <w:i/>
          <w:sz w:val="28"/>
          <w:szCs w:val="28"/>
        </w:rPr>
        <w:t xml:space="preserve"> 20</w:t>
      </w:r>
      <w:r w:rsidRPr="00BE22BB">
        <w:rPr>
          <w:rFonts w:ascii="Liberation Serif" w:eastAsia="Times New Roman" w:hAnsi="Liberation Serif" w:cs="Times New Roman"/>
          <w:i/>
          <w:sz w:val="28"/>
          <w:szCs w:val="28"/>
          <w:u w:val="single"/>
        </w:rPr>
        <w:t>2</w:t>
      </w:r>
      <w:r w:rsidR="000D4728">
        <w:rPr>
          <w:rFonts w:ascii="Liberation Serif" w:eastAsia="Times New Roman" w:hAnsi="Liberation Serif" w:cs="Times New Roman"/>
          <w:i/>
          <w:sz w:val="28"/>
          <w:szCs w:val="28"/>
          <w:u w:val="single"/>
        </w:rPr>
        <w:t>4</w:t>
      </w:r>
      <w:r w:rsidRPr="00BE22BB">
        <w:rPr>
          <w:rFonts w:ascii="Liberation Serif" w:eastAsia="Times New Roman" w:hAnsi="Liberation Serif" w:cs="Times New Roman"/>
          <w:i/>
          <w:sz w:val="28"/>
          <w:szCs w:val="28"/>
        </w:rPr>
        <w:t xml:space="preserve"> год</w:t>
      </w:r>
    </w:p>
    <w:p w:rsidR="008D06C5" w:rsidRPr="00BE22BB" w:rsidRDefault="008D06C5" w:rsidP="008D06C5">
      <w:pPr>
        <w:widowControl w:val="0"/>
        <w:shd w:val="clear" w:color="auto" w:fill="FFFFFF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8"/>
          <w:szCs w:val="28"/>
        </w:rPr>
      </w:pPr>
    </w:p>
    <w:p w:rsidR="008D06C5" w:rsidRPr="00BE22BB" w:rsidRDefault="008D06C5" w:rsidP="008D06C5">
      <w:pPr>
        <w:widowControl w:val="0"/>
        <w:shd w:val="clear" w:color="auto" w:fill="FFFFFF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8"/>
          <w:szCs w:val="28"/>
        </w:rPr>
      </w:pPr>
      <w:r w:rsidRPr="00BE22BB">
        <w:rPr>
          <w:rFonts w:ascii="Liberation Serif" w:eastAsia="Times New Roman" w:hAnsi="Liberation Serif" w:cs="Times New Roman"/>
          <w:b/>
          <w:sz w:val="28"/>
          <w:szCs w:val="28"/>
        </w:rPr>
        <w:t>Отчет</w:t>
      </w:r>
    </w:p>
    <w:p w:rsidR="008D06C5" w:rsidRDefault="008D06C5" w:rsidP="008D06C5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BE22BB">
        <w:rPr>
          <w:rFonts w:ascii="Liberation Serif" w:hAnsi="Liberation Serif" w:cs="Times New Roman"/>
          <w:b/>
          <w:sz w:val="28"/>
          <w:szCs w:val="28"/>
        </w:rPr>
        <w:t>о результатах контрольного мероприятия</w:t>
      </w:r>
    </w:p>
    <w:p w:rsidR="00B135E7" w:rsidRDefault="00B135E7" w:rsidP="008D06C5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</w:p>
    <w:p w:rsidR="00C23752" w:rsidRPr="00C23752" w:rsidRDefault="00C23752" w:rsidP="00C23752">
      <w:pPr>
        <w:pStyle w:val="a3"/>
        <w:tabs>
          <w:tab w:val="left" w:pos="0"/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  <w:r>
        <w:rPr>
          <w:rFonts w:ascii="Liberation Serif" w:hAnsi="Liberation Serif"/>
          <w:b/>
          <w:i/>
          <w:sz w:val="28"/>
          <w:szCs w:val="28"/>
        </w:rPr>
        <w:t xml:space="preserve"> </w:t>
      </w:r>
      <w:r w:rsidRPr="00C23752">
        <w:rPr>
          <w:rFonts w:ascii="Liberation Serif" w:hAnsi="Liberation Serif"/>
          <w:b/>
          <w:i/>
          <w:sz w:val="28"/>
          <w:szCs w:val="28"/>
        </w:rPr>
        <w:t>«</w:t>
      </w:r>
      <w:r w:rsidRPr="00C23752">
        <w:rPr>
          <w:rFonts w:ascii="Liberation Serif" w:hAnsi="Liberation Serif"/>
          <w:b/>
          <w:sz w:val="28"/>
          <w:szCs w:val="28"/>
        </w:rPr>
        <w:t>Проверка использования бюджетных средств, выделенных в 2023 году на  реализацию муниципальной программы Волчанского городского округа  «Реализация прочих мероприятий в Волчанском городском округе до 2024 года»</w:t>
      </w:r>
    </w:p>
    <w:p w:rsidR="00D97674" w:rsidRPr="00237726" w:rsidRDefault="00D97674" w:rsidP="00D97674">
      <w:pPr>
        <w:pStyle w:val="a3"/>
        <w:tabs>
          <w:tab w:val="left" w:pos="0"/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  <w:u w:val="single"/>
        </w:rPr>
      </w:pPr>
    </w:p>
    <w:p w:rsidR="00D97674" w:rsidRPr="00237726" w:rsidRDefault="008D06C5" w:rsidP="00D97674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  <w:vertAlign w:val="superscript"/>
          <w:lang w:eastAsia="en-US"/>
        </w:rPr>
      </w:pPr>
      <w:r>
        <w:rPr>
          <w:rFonts w:ascii="Liberation Serif" w:hAnsi="Liberation Serif" w:cs="Times New Roman"/>
          <w:sz w:val="28"/>
          <w:szCs w:val="28"/>
        </w:rPr>
        <w:t>1.</w:t>
      </w:r>
      <w:r w:rsidRPr="00BE22BB">
        <w:rPr>
          <w:rFonts w:ascii="Liberation Serif" w:hAnsi="Liberation Serif" w:cs="Times New Roman"/>
          <w:sz w:val="28"/>
          <w:szCs w:val="28"/>
        </w:rPr>
        <w:t> </w:t>
      </w:r>
      <w:r w:rsidR="00D97674" w:rsidRPr="00237726">
        <w:rPr>
          <w:rFonts w:ascii="Liberation Serif" w:hAnsi="Liberation Serif" w:cs="Times New Roman"/>
          <w:sz w:val="28"/>
          <w:szCs w:val="28"/>
        </w:rPr>
        <w:t>Основание для проведения контрольного мероприятия:  пункт 6.1.Положения о Контрольно-счетном органе Волчанского городского округа, пункт 1.</w:t>
      </w:r>
      <w:r w:rsidR="00C23752">
        <w:rPr>
          <w:rFonts w:ascii="Liberation Serif" w:hAnsi="Liberation Serif" w:cs="Times New Roman"/>
          <w:sz w:val="28"/>
          <w:szCs w:val="28"/>
        </w:rPr>
        <w:t>4</w:t>
      </w:r>
      <w:r w:rsidR="00D97674" w:rsidRPr="00237726">
        <w:rPr>
          <w:rFonts w:ascii="Liberation Serif" w:hAnsi="Liberation Serif" w:cs="Times New Roman"/>
          <w:sz w:val="28"/>
          <w:szCs w:val="28"/>
        </w:rPr>
        <w:t>. плана работы Контрольно-счетного органа Волчанского городского округа на 202</w:t>
      </w:r>
      <w:r w:rsidR="00D97674">
        <w:rPr>
          <w:rFonts w:ascii="Liberation Serif" w:hAnsi="Liberation Serif" w:cs="Times New Roman"/>
          <w:sz w:val="28"/>
          <w:szCs w:val="28"/>
        </w:rPr>
        <w:t>4</w:t>
      </w:r>
      <w:r w:rsidR="00D97674" w:rsidRPr="00237726">
        <w:rPr>
          <w:rFonts w:ascii="Liberation Serif" w:hAnsi="Liberation Serif" w:cs="Times New Roman"/>
          <w:sz w:val="28"/>
          <w:szCs w:val="28"/>
        </w:rPr>
        <w:t xml:space="preserve"> год, утвержденного приказом председателя Контрольно-счетного </w:t>
      </w:r>
      <w:r w:rsidR="00D97674">
        <w:rPr>
          <w:rFonts w:ascii="Liberation Serif" w:hAnsi="Liberation Serif" w:cs="Times New Roman"/>
          <w:sz w:val="28"/>
          <w:szCs w:val="28"/>
        </w:rPr>
        <w:t>органа  от 29.12.2023</w:t>
      </w:r>
      <w:r w:rsidR="00D97674" w:rsidRPr="00237726">
        <w:rPr>
          <w:rFonts w:ascii="Liberation Serif" w:hAnsi="Liberation Serif" w:cs="Times New Roman"/>
          <w:sz w:val="28"/>
          <w:szCs w:val="28"/>
        </w:rPr>
        <w:t>г. №3</w:t>
      </w:r>
      <w:r w:rsidR="00D97674">
        <w:rPr>
          <w:rFonts w:ascii="Liberation Serif" w:hAnsi="Liberation Serif" w:cs="Times New Roman"/>
          <w:sz w:val="28"/>
          <w:szCs w:val="28"/>
        </w:rPr>
        <w:t>2</w:t>
      </w:r>
      <w:r w:rsidR="00D97674" w:rsidRPr="00237726">
        <w:rPr>
          <w:rFonts w:ascii="Liberation Serif" w:hAnsi="Liberation Serif" w:cs="Times New Roman"/>
          <w:sz w:val="28"/>
          <w:szCs w:val="28"/>
        </w:rPr>
        <w:t>.</w:t>
      </w:r>
    </w:p>
    <w:p w:rsidR="008D06C5" w:rsidRPr="00BB3FAA" w:rsidRDefault="008D06C5" w:rsidP="008D06C5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  <w:vertAlign w:val="superscript"/>
        </w:rPr>
      </w:pPr>
      <w:r w:rsidRPr="00BE22BB">
        <w:rPr>
          <w:rFonts w:ascii="Liberation Serif" w:hAnsi="Liberation Serif" w:cs="Times New Roman"/>
          <w:sz w:val="28"/>
          <w:szCs w:val="28"/>
        </w:rPr>
        <w:t>2. </w:t>
      </w:r>
      <w:r w:rsidRPr="00A915A3">
        <w:rPr>
          <w:rFonts w:ascii="Liberation Serif" w:hAnsi="Liberation Serif" w:cs="Times New Roman"/>
          <w:sz w:val="28"/>
          <w:szCs w:val="28"/>
        </w:rPr>
        <w:t>Пред</w:t>
      </w:r>
      <w:r w:rsidR="000D4728">
        <w:rPr>
          <w:rFonts w:ascii="Liberation Serif" w:hAnsi="Liberation Serif" w:cs="Times New Roman"/>
          <w:sz w:val="28"/>
          <w:szCs w:val="28"/>
        </w:rPr>
        <w:t>мет контрольного мероприятия:</w:t>
      </w:r>
      <w:r>
        <w:rPr>
          <w:rFonts w:ascii="Liberation Serif" w:hAnsi="Liberation Serif" w:cs="Times New Roman"/>
          <w:sz w:val="28"/>
          <w:szCs w:val="28"/>
        </w:rPr>
        <w:t xml:space="preserve"> средств</w:t>
      </w:r>
      <w:r w:rsidR="000D4728">
        <w:rPr>
          <w:rFonts w:ascii="Liberation Serif" w:hAnsi="Liberation Serif" w:cs="Times New Roman"/>
          <w:sz w:val="28"/>
          <w:szCs w:val="28"/>
        </w:rPr>
        <w:t>а</w:t>
      </w:r>
      <w:r>
        <w:rPr>
          <w:rFonts w:ascii="Liberation Serif" w:hAnsi="Liberation Serif" w:cs="Times New Roman"/>
          <w:sz w:val="28"/>
          <w:szCs w:val="28"/>
        </w:rPr>
        <w:t xml:space="preserve"> местного  бюджета, выделенны</w:t>
      </w:r>
      <w:r w:rsidR="00D97674">
        <w:rPr>
          <w:rFonts w:ascii="Liberation Serif" w:hAnsi="Liberation Serif" w:cs="Times New Roman"/>
          <w:sz w:val="28"/>
          <w:szCs w:val="28"/>
        </w:rPr>
        <w:t>е</w:t>
      </w:r>
      <w:r>
        <w:rPr>
          <w:rFonts w:ascii="Liberation Serif" w:hAnsi="Liberation Serif" w:cs="Times New Roman"/>
          <w:sz w:val="28"/>
          <w:szCs w:val="28"/>
        </w:rPr>
        <w:t xml:space="preserve"> </w:t>
      </w:r>
      <w:r w:rsidRPr="00BB3FAA">
        <w:rPr>
          <w:rFonts w:ascii="Liberation Serif" w:hAnsi="Liberation Serif" w:cs="Times New Roman"/>
          <w:sz w:val="28"/>
          <w:szCs w:val="28"/>
        </w:rPr>
        <w:t xml:space="preserve"> на</w:t>
      </w:r>
      <w:r>
        <w:rPr>
          <w:rFonts w:ascii="Liberation Serif" w:hAnsi="Liberation Serif" w:cs="Times New Roman"/>
          <w:sz w:val="28"/>
          <w:szCs w:val="28"/>
        </w:rPr>
        <w:t xml:space="preserve"> реализацию </w:t>
      </w:r>
      <w:r w:rsidR="00D97674">
        <w:rPr>
          <w:rFonts w:ascii="Liberation Serif" w:hAnsi="Liberation Serif" w:cs="Times New Roman"/>
          <w:sz w:val="28"/>
          <w:szCs w:val="28"/>
        </w:rPr>
        <w:t xml:space="preserve">муниципальной </w:t>
      </w:r>
      <w:r>
        <w:rPr>
          <w:rFonts w:ascii="Liberation Serif" w:hAnsi="Liberation Serif" w:cs="Times New Roman"/>
          <w:sz w:val="28"/>
          <w:szCs w:val="28"/>
        </w:rPr>
        <w:t>программы</w:t>
      </w:r>
      <w:r w:rsidRPr="00BB3FAA">
        <w:rPr>
          <w:rFonts w:ascii="Liberation Serif" w:hAnsi="Liberation Serif" w:cs="Times New Roman"/>
          <w:sz w:val="28"/>
          <w:szCs w:val="28"/>
        </w:rPr>
        <w:t>.</w:t>
      </w:r>
    </w:p>
    <w:p w:rsidR="008D06C5" w:rsidRPr="00BE22BB" w:rsidRDefault="008D06C5" w:rsidP="008D06C5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BE22BB">
        <w:rPr>
          <w:rFonts w:ascii="Liberation Serif" w:hAnsi="Liberation Serif" w:cs="Times New Roman"/>
          <w:sz w:val="28"/>
          <w:szCs w:val="28"/>
        </w:rPr>
        <w:t>3. Объект</w:t>
      </w:r>
      <w:r w:rsidR="000D4728">
        <w:rPr>
          <w:rFonts w:ascii="Liberation Serif" w:hAnsi="Liberation Serif" w:cs="Times New Roman"/>
          <w:sz w:val="28"/>
          <w:szCs w:val="28"/>
        </w:rPr>
        <w:t xml:space="preserve"> </w:t>
      </w:r>
      <w:r w:rsidRPr="00BE22BB">
        <w:rPr>
          <w:rFonts w:ascii="Liberation Serif" w:hAnsi="Liberation Serif" w:cs="Times New Roman"/>
          <w:sz w:val="28"/>
          <w:szCs w:val="28"/>
        </w:rPr>
        <w:t xml:space="preserve">  контрольного мероприятия:</w:t>
      </w:r>
    </w:p>
    <w:p w:rsidR="008D06C5" w:rsidRDefault="00D97674" w:rsidP="008D06C5">
      <w:pPr>
        <w:tabs>
          <w:tab w:val="left" w:pos="1276"/>
        </w:tabs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1) администрация Волчанского городского округа.</w:t>
      </w:r>
    </w:p>
    <w:p w:rsidR="008D06C5" w:rsidRPr="00BE22BB" w:rsidRDefault="008D06C5" w:rsidP="008D06C5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BE22BB">
        <w:rPr>
          <w:rFonts w:ascii="Liberation Serif" w:hAnsi="Liberation Serif" w:cs="Times New Roman"/>
          <w:sz w:val="28"/>
          <w:szCs w:val="28"/>
        </w:rPr>
        <w:t>4. Провер</w:t>
      </w:r>
      <w:r>
        <w:rPr>
          <w:rFonts w:ascii="Liberation Serif" w:hAnsi="Liberation Serif" w:cs="Times New Roman"/>
          <w:sz w:val="28"/>
          <w:szCs w:val="28"/>
        </w:rPr>
        <w:t>яемый период деятельности:  202</w:t>
      </w:r>
      <w:r w:rsidR="00D97674">
        <w:rPr>
          <w:rFonts w:ascii="Liberation Serif" w:hAnsi="Liberation Serif" w:cs="Times New Roman"/>
          <w:sz w:val="28"/>
          <w:szCs w:val="28"/>
        </w:rPr>
        <w:t>3</w:t>
      </w:r>
      <w:r w:rsidRPr="00BE22BB">
        <w:rPr>
          <w:rFonts w:ascii="Liberation Serif" w:hAnsi="Liberation Serif" w:cs="Times New Roman"/>
          <w:sz w:val="28"/>
          <w:szCs w:val="28"/>
        </w:rPr>
        <w:t xml:space="preserve"> год.</w:t>
      </w:r>
    </w:p>
    <w:p w:rsidR="008D06C5" w:rsidRPr="00BE22BB" w:rsidRDefault="008D06C5" w:rsidP="008D06C5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BE22BB">
        <w:rPr>
          <w:rFonts w:ascii="Liberation Serif" w:hAnsi="Liberation Serif" w:cs="Times New Roman"/>
          <w:sz w:val="28"/>
          <w:szCs w:val="28"/>
        </w:rPr>
        <w:t>5. Цели контрольного мероприятия:</w:t>
      </w:r>
    </w:p>
    <w:p w:rsidR="008D06C5" w:rsidRPr="00BE22BB" w:rsidRDefault="008D06C5" w:rsidP="008D06C5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BE22BB">
        <w:rPr>
          <w:rFonts w:ascii="Liberation Serif" w:hAnsi="Liberation Serif" w:cs="Times New Roman"/>
          <w:sz w:val="28"/>
          <w:szCs w:val="28"/>
        </w:rPr>
        <w:t>Цель 1.   Оценка  результативности, целевого использования средств  бюджета городского округа.</w:t>
      </w:r>
    </w:p>
    <w:p w:rsidR="008D06C5" w:rsidRPr="00BE22BB" w:rsidRDefault="008D06C5" w:rsidP="008D06C5">
      <w:pPr>
        <w:tabs>
          <w:tab w:val="left" w:pos="993"/>
        </w:tabs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BE22BB">
        <w:rPr>
          <w:rFonts w:ascii="Liberation Serif" w:hAnsi="Liberation Serif" w:cs="Times New Roman"/>
          <w:sz w:val="28"/>
          <w:szCs w:val="28"/>
        </w:rPr>
        <w:t xml:space="preserve"> 6. Сроки проведения контрольного мероприятия на объект</w:t>
      </w:r>
      <w:r w:rsidR="008B22B3">
        <w:rPr>
          <w:rFonts w:ascii="Liberation Serif" w:hAnsi="Liberation Serif" w:cs="Times New Roman"/>
          <w:sz w:val="28"/>
          <w:szCs w:val="28"/>
        </w:rPr>
        <w:t>е</w:t>
      </w:r>
      <w:r w:rsidRPr="00BE22BB">
        <w:rPr>
          <w:rFonts w:ascii="Liberation Serif" w:hAnsi="Liberation Serif" w:cs="Times New Roman"/>
          <w:sz w:val="28"/>
          <w:szCs w:val="28"/>
        </w:rPr>
        <w:t xml:space="preserve">: </w:t>
      </w:r>
    </w:p>
    <w:p w:rsidR="008D06C5" w:rsidRDefault="008D06C5" w:rsidP="008D06C5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BE22BB">
        <w:rPr>
          <w:rFonts w:ascii="Liberation Serif" w:hAnsi="Liberation Serif" w:cs="Times New Roman"/>
          <w:sz w:val="28"/>
          <w:szCs w:val="28"/>
        </w:rPr>
        <w:t xml:space="preserve"> </w:t>
      </w:r>
      <w:r w:rsidRPr="00A915A3">
        <w:rPr>
          <w:rFonts w:ascii="Liberation Serif" w:hAnsi="Liberation Serif" w:cs="Times New Roman"/>
          <w:sz w:val="28"/>
          <w:szCs w:val="28"/>
        </w:rPr>
        <w:t>С «</w:t>
      </w:r>
      <w:r w:rsidR="00C23752">
        <w:rPr>
          <w:rFonts w:ascii="Liberation Serif" w:hAnsi="Liberation Serif" w:cs="Times New Roman"/>
          <w:sz w:val="28"/>
          <w:szCs w:val="28"/>
        </w:rPr>
        <w:t>25</w:t>
      </w:r>
      <w:r w:rsidRPr="00A915A3">
        <w:rPr>
          <w:rFonts w:ascii="Liberation Serif" w:hAnsi="Liberation Serif" w:cs="Times New Roman"/>
          <w:sz w:val="28"/>
          <w:szCs w:val="28"/>
        </w:rPr>
        <w:t xml:space="preserve">» </w:t>
      </w:r>
      <w:r w:rsidR="00C23752">
        <w:rPr>
          <w:rFonts w:ascii="Liberation Serif" w:hAnsi="Liberation Serif" w:cs="Times New Roman"/>
          <w:sz w:val="28"/>
          <w:szCs w:val="28"/>
          <w:u w:val="single"/>
        </w:rPr>
        <w:t>июня</w:t>
      </w:r>
      <w:r>
        <w:rPr>
          <w:rFonts w:ascii="Liberation Serif" w:hAnsi="Liberation Serif" w:cs="Times New Roman"/>
          <w:sz w:val="28"/>
          <w:szCs w:val="28"/>
          <w:u w:val="single"/>
        </w:rPr>
        <w:t xml:space="preserve"> </w:t>
      </w:r>
      <w:r w:rsidRPr="00A915A3">
        <w:rPr>
          <w:rFonts w:ascii="Liberation Serif" w:hAnsi="Liberation Serif" w:cs="Times New Roman"/>
          <w:sz w:val="28"/>
          <w:szCs w:val="28"/>
        </w:rPr>
        <w:t>202</w:t>
      </w:r>
      <w:r w:rsidR="00D97674">
        <w:rPr>
          <w:rFonts w:ascii="Liberation Serif" w:hAnsi="Liberation Serif" w:cs="Times New Roman"/>
          <w:sz w:val="28"/>
          <w:szCs w:val="28"/>
        </w:rPr>
        <w:t xml:space="preserve">4 </w:t>
      </w:r>
      <w:r w:rsidRPr="00A915A3">
        <w:rPr>
          <w:rFonts w:ascii="Liberation Serif" w:hAnsi="Liberation Serif" w:cs="Times New Roman"/>
          <w:sz w:val="28"/>
          <w:szCs w:val="28"/>
        </w:rPr>
        <w:t>года  по «</w:t>
      </w:r>
      <w:r w:rsidR="00C23752">
        <w:rPr>
          <w:rFonts w:ascii="Liberation Serif" w:hAnsi="Liberation Serif" w:cs="Times New Roman"/>
          <w:sz w:val="28"/>
          <w:szCs w:val="28"/>
        </w:rPr>
        <w:t>31</w:t>
      </w:r>
      <w:r w:rsidRPr="00A915A3">
        <w:rPr>
          <w:rFonts w:ascii="Liberation Serif" w:hAnsi="Liberation Serif" w:cs="Times New Roman"/>
          <w:sz w:val="28"/>
          <w:szCs w:val="28"/>
        </w:rPr>
        <w:t xml:space="preserve">» </w:t>
      </w:r>
      <w:r w:rsidR="00D97674">
        <w:rPr>
          <w:rFonts w:ascii="Liberation Serif" w:hAnsi="Liberation Serif" w:cs="Times New Roman"/>
          <w:sz w:val="28"/>
          <w:szCs w:val="28"/>
          <w:u w:val="single"/>
        </w:rPr>
        <w:t>ию</w:t>
      </w:r>
      <w:r w:rsidR="00C23752">
        <w:rPr>
          <w:rFonts w:ascii="Liberation Serif" w:hAnsi="Liberation Serif" w:cs="Times New Roman"/>
          <w:sz w:val="28"/>
          <w:szCs w:val="28"/>
          <w:u w:val="single"/>
        </w:rPr>
        <w:t>л</w:t>
      </w:r>
      <w:r>
        <w:rPr>
          <w:rFonts w:ascii="Liberation Serif" w:hAnsi="Liberation Serif" w:cs="Times New Roman"/>
          <w:sz w:val="28"/>
          <w:szCs w:val="28"/>
          <w:u w:val="single"/>
        </w:rPr>
        <w:t>я</w:t>
      </w:r>
      <w:r w:rsidRPr="00A915A3">
        <w:rPr>
          <w:rFonts w:ascii="Liberation Serif" w:hAnsi="Liberation Serif" w:cs="Times New Roman"/>
          <w:sz w:val="28"/>
          <w:szCs w:val="28"/>
          <w:u w:val="single"/>
        </w:rPr>
        <w:t xml:space="preserve"> </w:t>
      </w:r>
      <w:r w:rsidRPr="00A915A3">
        <w:rPr>
          <w:rFonts w:ascii="Liberation Serif" w:hAnsi="Liberation Serif" w:cs="Times New Roman"/>
          <w:sz w:val="28"/>
          <w:szCs w:val="28"/>
        </w:rPr>
        <w:t>202</w:t>
      </w:r>
      <w:r w:rsidR="000D4728">
        <w:rPr>
          <w:rFonts w:ascii="Liberation Serif" w:hAnsi="Liberation Serif" w:cs="Times New Roman"/>
          <w:sz w:val="28"/>
          <w:szCs w:val="28"/>
        </w:rPr>
        <w:t>4</w:t>
      </w:r>
      <w:r w:rsidRPr="00A915A3">
        <w:rPr>
          <w:rFonts w:ascii="Liberation Serif" w:hAnsi="Liberation Serif" w:cs="Times New Roman"/>
          <w:sz w:val="28"/>
          <w:szCs w:val="28"/>
        </w:rPr>
        <w:t>года</w:t>
      </w:r>
      <w:r>
        <w:rPr>
          <w:rFonts w:ascii="Liberation Serif" w:hAnsi="Liberation Serif" w:cs="Times New Roman"/>
          <w:sz w:val="28"/>
          <w:szCs w:val="28"/>
        </w:rPr>
        <w:t>.</w:t>
      </w:r>
    </w:p>
    <w:p w:rsidR="008D06C5" w:rsidRPr="00BE22BB" w:rsidRDefault="008D06C5" w:rsidP="008D06C5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8D06C5" w:rsidRDefault="008D06C5" w:rsidP="008D06C5">
      <w:pPr>
        <w:spacing w:after="0" w:line="240" w:lineRule="auto"/>
        <w:ind w:left="710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BE22BB">
        <w:rPr>
          <w:rFonts w:ascii="Liberation Serif" w:hAnsi="Liberation Serif" w:cs="Times New Roman"/>
          <w:sz w:val="28"/>
          <w:szCs w:val="28"/>
        </w:rPr>
        <w:t xml:space="preserve">  </w:t>
      </w:r>
      <w:r w:rsidRPr="00BE22BB">
        <w:rPr>
          <w:rFonts w:ascii="Liberation Serif" w:hAnsi="Liberation Serif" w:cs="Times New Roman"/>
          <w:b/>
          <w:sz w:val="28"/>
          <w:szCs w:val="28"/>
        </w:rPr>
        <w:t xml:space="preserve">По результатам контрольного мероприятия установлено несоблюдение  требований </w:t>
      </w:r>
      <w:r w:rsidR="00DF5298">
        <w:rPr>
          <w:rFonts w:ascii="Liberation Serif" w:hAnsi="Liberation Serif" w:cs="Times New Roman"/>
          <w:b/>
          <w:sz w:val="28"/>
          <w:szCs w:val="28"/>
        </w:rPr>
        <w:t xml:space="preserve"> </w:t>
      </w:r>
      <w:r w:rsidRPr="00BE22BB">
        <w:rPr>
          <w:rFonts w:ascii="Liberation Serif" w:hAnsi="Liberation Serif" w:cs="Times New Roman"/>
          <w:b/>
          <w:sz w:val="28"/>
          <w:szCs w:val="28"/>
        </w:rPr>
        <w:t xml:space="preserve"> нормативных правовых актов.</w:t>
      </w:r>
    </w:p>
    <w:p w:rsidR="008D06C5" w:rsidRPr="00BE22BB" w:rsidRDefault="008D06C5" w:rsidP="008D06C5">
      <w:pPr>
        <w:spacing w:after="0" w:line="240" w:lineRule="auto"/>
        <w:ind w:left="710"/>
        <w:jc w:val="center"/>
        <w:rPr>
          <w:rFonts w:ascii="Liberation Serif" w:hAnsi="Liberation Serif" w:cs="Times New Roman"/>
          <w:b/>
          <w:sz w:val="28"/>
          <w:szCs w:val="28"/>
        </w:rPr>
      </w:pPr>
    </w:p>
    <w:p w:rsidR="00C23752" w:rsidRPr="002226B6" w:rsidRDefault="00C23752" w:rsidP="00C23752">
      <w:pPr>
        <w:pStyle w:val="1"/>
        <w:numPr>
          <w:ilvl w:val="0"/>
          <w:numId w:val="3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/>
          <w:szCs w:val="28"/>
        </w:rPr>
      </w:pPr>
      <w:r w:rsidRPr="002226B6">
        <w:rPr>
          <w:rFonts w:ascii="Liberation Serif" w:hAnsi="Liberation Serif"/>
          <w:color w:val="000000"/>
          <w:szCs w:val="28"/>
        </w:rPr>
        <w:t>Объем средств, проверенных по  муниципальной программе составил</w:t>
      </w:r>
      <w:r>
        <w:rPr>
          <w:rFonts w:ascii="Liberation Serif" w:hAnsi="Liberation Serif"/>
          <w:color w:val="000000"/>
          <w:szCs w:val="28"/>
        </w:rPr>
        <w:t xml:space="preserve"> </w:t>
      </w:r>
      <w:r w:rsidRPr="00D70294">
        <w:rPr>
          <w:rFonts w:ascii="Liberation Serif" w:hAnsi="Liberation Serif"/>
          <w:szCs w:val="28"/>
        </w:rPr>
        <w:t>1</w:t>
      </w:r>
      <w:r>
        <w:rPr>
          <w:rFonts w:ascii="Liberation Serif" w:hAnsi="Liberation Serif"/>
          <w:szCs w:val="28"/>
        </w:rPr>
        <w:t> 331 215,00</w:t>
      </w:r>
      <w:r>
        <w:rPr>
          <w:rFonts w:ascii="Liberation Serif" w:hAnsi="Liberation Serif"/>
          <w:color w:val="000000"/>
          <w:szCs w:val="28"/>
        </w:rPr>
        <w:t xml:space="preserve"> рублей</w:t>
      </w:r>
      <w:r w:rsidRPr="002226B6">
        <w:rPr>
          <w:rFonts w:ascii="Liberation Serif" w:hAnsi="Liberation Serif"/>
          <w:color w:val="000000"/>
          <w:szCs w:val="28"/>
        </w:rPr>
        <w:t>. Утвержденные бюджетные ассигнования согласно решению о бюджете на 202</w:t>
      </w:r>
      <w:r>
        <w:rPr>
          <w:rFonts w:ascii="Liberation Serif" w:hAnsi="Liberation Serif"/>
          <w:color w:val="000000"/>
          <w:szCs w:val="28"/>
        </w:rPr>
        <w:t>3</w:t>
      </w:r>
      <w:r w:rsidRPr="002226B6">
        <w:rPr>
          <w:rFonts w:ascii="Liberation Serif" w:hAnsi="Liberation Serif"/>
          <w:color w:val="000000"/>
          <w:szCs w:val="28"/>
        </w:rPr>
        <w:t xml:space="preserve"> год составили сумму </w:t>
      </w:r>
      <w:r w:rsidRPr="00D70294">
        <w:rPr>
          <w:rFonts w:ascii="Liberation Serif" w:hAnsi="Liberation Serif"/>
          <w:szCs w:val="28"/>
        </w:rPr>
        <w:t>1</w:t>
      </w:r>
      <w:r>
        <w:rPr>
          <w:rFonts w:ascii="Liberation Serif" w:hAnsi="Liberation Serif"/>
          <w:szCs w:val="28"/>
        </w:rPr>
        <w:t> 332 191,00</w:t>
      </w:r>
      <w:r>
        <w:rPr>
          <w:rFonts w:ascii="Liberation Serif" w:hAnsi="Liberation Serif"/>
          <w:color w:val="000000"/>
          <w:szCs w:val="28"/>
        </w:rPr>
        <w:t xml:space="preserve"> </w:t>
      </w:r>
      <w:r w:rsidRPr="002226B6">
        <w:rPr>
          <w:rFonts w:ascii="Liberation Serif" w:hAnsi="Liberation Serif"/>
          <w:color w:val="000000"/>
          <w:szCs w:val="28"/>
        </w:rPr>
        <w:t xml:space="preserve"> рублей.   И</w:t>
      </w:r>
      <w:r w:rsidRPr="002226B6">
        <w:rPr>
          <w:rFonts w:ascii="Liberation Serif" w:eastAsia="PetersburgC" w:hAnsi="Liberation Serif"/>
          <w:szCs w:val="28"/>
        </w:rPr>
        <w:t>сполнение бюджетных ассигнований составило</w:t>
      </w:r>
      <w:r>
        <w:rPr>
          <w:rFonts w:ascii="Liberation Serif" w:eastAsia="PetersburgC" w:hAnsi="Liberation Serif"/>
          <w:szCs w:val="28"/>
        </w:rPr>
        <w:t xml:space="preserve"> </w:t>
      </w:r>
      <w:r w:rsidRPr="00D70294">
        <w:rPr>
          <w:rFonts w:ascii="Liberation Serif" w:hAnsi="Liberation Serif"/>
          <w:szCs w:val="28"/>
        </w:rPr>
        <w:t>1 </w:t>
      </w:r>
      <w:r>
        <w:rPr>
          <w:rFonts w:ascii="Liberation Serif" w:hAnsi="Liberation Serif"/>
          <w:szCs w:val="28"/>
        </w:rPr>
        <w:t xml:space="preserve"> 331 215,00</w:t>
      </w:r>
      <w:r w:rsidRPr="002226B6">
        <w:rPr>
          <w:rFonts w:ascii="Liberation Serif" w:eastAsia="PetersburgC" w:hAnsi="Liberation Serif"/>
          <w:szCs w:val="28"/>
        </w:rPr>
        <w:t xml:space="preserve"> руб. или  99,</w:t>
      </w:r>
      <w:r>
        <w:rPr>
          <w:rFonts w:ascii="Liberation Serif" w:eastAsia="PetersburgC" w:hAnsi="Liberation Serif"/>
          <w:szCs w:val="28"/>
        </w:rPr>
        <w:t>93</w:t>
      </w:r>
      <w:r w:rsidRPr="002226B6">
        <w:rPr>
          <w:rFonts w:ascii="Liberation Serif" w:eastAsia="PetersburgC" w:hAnsi="Liberation Serif"/>
          <w:szCs w:val="28"/>
        </w:rPr>
        <w:t>%  к уточненному плану на 202</w:t>
      </w:r>
      <w:r>
        <w:rPr>
          <w:rFonts w:ascii="Liberation Serif" w:eastAsia="PetersburgC" w:hAnsi="Liberation Serif"/>
          <w:szCs w:val="28"/>
        </w:rPr>
        <w:t>3</w:t>
      </w:r>
      <w:r w:rsidRPr="002226B6">
        <w:rPr>
          <w:rFonts w:ascii="Liberation Serif" w:eastAsia="PetersburgC" w:hAnsi="Liberation Serif"/>
          <w:szCs w:val="28"/>
        </w:rPr>
        <w:t xml:space="preserve"> год. </w:t>
      </w:r>
    </w:p>
    <w:p w:rsidR="00C23752" w:rsidRDefault="00C23752" w:rsidP="00C23752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  </w:t>
      </w:r>
      <w:r w:rsidRPr="00223F37">
        <w:rPr>
          <w:rFonts w:ascii="Liberation Serif" w:hAnsi="Liberation Serif" w:cs="Times New Roman"/>
          <w:sz w:val="28"/>
          <w:szCs w:val="28"/>
        </w:rPr>
        <w:t xml:space="preserve">При </w:t>
      </w:r>
      <w:r>
        <w:rPr>
          <w:rFonts w:ascii="Liberation Serif" w:hAnsi="Liberation Serif" w:cs="Times New Roman"/>
          <w:sz w:val="28"/>
          <w:szCs w:val="28"/>
        </w:rPr>
        <w:t>формировании бюджета выявлено следующие нарушения:</w:t>
      </w:r>
    </w:p>
    <w:p w:rsidR="00C23752" w:rsidRPr="00C23752" w:rsidRDefault="00C23752" w:rsidP="00C23752">
      <w:pPr>
        <w:pStyle w:val="a3"/>
        <w:numPr>
          <w:ilvl w:val="1"/>
          <w:numId w:val="3"/>
        </w:numPr>
        <w:tabs>
          <w:tab w:val="left" w:pos="0"/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C23752">
        <w:rPr>
          <w:rFonts w:ascii="Liberation Serif" w:hAnsi="Liberation Serif"/>
          <w:sz w:val="28"/>
          <w:szCs w:val="28"/>
        </w:rPr>
        <w:t xml:space="preserve">В нарушение  Порядка,  утверждение муниципальной программы и внесение изменений в нее произведены без экспертного заключения Контрольно-счетного органа ВГО. </w:t>
      </w:r>
      <w:proofErr w:type="gramEnd"/>
    </w:p>
    <w:p w:rsidR="00C23752" w:rsidRDefault="00C23752" w:rsidP="00C23752">
      <w:pPr>
        <w:pStyle w:val="a3"/>
        <w:numPr>
          <w:ilvl w:val="1"/>
          <w:numId w:val="3"/>
        </w:numPr>
        <w:tabs>
          <w:tab w:val="left" w:pos="0"/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715BFB">
        <w:rPr>
          <w:rFonts w:ascii="Liberation Serif" w:hAnsi="Liberation Serif"/>
          <w:sz w:val="28"/>
          <w:szCs w:val="28"/>
        </w:rPr>
        <w:t xml:space="preserve">Муниципальная программа утверждена с учетом последних изменений  постановлением главы ВГО от 16.03.2021 №103 с нарушением  требований  приложения 2 к Порядку  отсутствует  номер целевого показателя (Целевой показатель </w:t>
      </w:r>
      <w:r w:rsidRPr="00715BFB">
        <w:rPr>
          <w:rFonts w:ascii="Liberation Serif" w:hAnsi="Liberation Serif"/>
          <w:sz w:val="28"/>
          <w:szCs w:val="28"/>
          <w:lang w:val="en-US"/>
        </w:rPr>
        <w:t>n</w:t>
      </w:r>
      <w:r w:rsidRPr="00715BFB">
        <w:rPr>
          <w:rFonts w:ascii="Liberation Serif" w:hAnsi="Liberation Serif"/>
          <w:sz w:val="28"/>
          <w:szCs w:val="28"/>
        </w:rPr>
        <w:t>).</w:t>
      </w:r>
    </w:p>
    <w:p w:rsidR="00C23752" w:rsidRDefault="00C23752" w:rsidP="00C23752">
      <w:pPr>
        <w:pStyle w:val="a3"/>
        <w:numPr>
          <w:ilvl w:val="1"/>
          <w:numId w:val="3"/>
        </w:numPr>
        <w:tabs>
          <w:tab w:val="left" w:pos="0"/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В соответствии с п.6 </w:t>
      </w:r>
      <w:r w:rsidRPr="001A30D6">
        <w:rPr>
          <w:rFonts w:ascii="Liberation Serif" w:hAnsi="Liberation Serif"/>
          <w:sz w:val="28"/>
          <w:szCs w:val="28"/>
        </w:rPr>
        <w:t>Поряд</w:t>
      </w:r>
      <w:r>
        <w:rPr>
          <w:rFonts w:ascii="Liberation Serif" w:hAnsi="Liberation Serif"/>
          <w:sz w:val="28"/>
          <w:szCs w:val="28"/>
        </w:rPr>
        <w:t>ка</w:t>
      </w:r>
      <w:r w:rsidRPr="001A30D6">
        <w:rPr>
          <w:rFonts w:ascii="Liberation Serif" w:hAnsi="Liberation Serif"/>
          <w:sz w:val="28"/>
          <w:szCs w:val="28"/>
        </w:rPr>
        <w:t xml:space="preserve"> предоставления </w:t>
      </w:r>
      <w:proofErr w:type="gramStart"/>
      <w:r w:rsidRPr="001A30D6">
        <w:rPr>
          <w:rFonts w:ascii="Liberation Serif" w:hAnsi="Liberation Serif"/>
          <w:sz w:val="28"/>
          <w:szCs w:val="28"/>
        </w:rPr>
        <w:t>субвенций</w:t>
      </w:r>
      <w:proofErr w:type="gramEnd"/>
      <w:r w:rsidRPr="001A30D6">
        <w:rPr>
          <w:rFonts w:ascii="Liberation Serif" w:hAnsi="Liberation Serif"/>
          <w:sz w:val="28"/>
          <w:szCs w:val="28"/>
        </w:rPr>
        <w:t xml:space="preserve"> на осуществление переданного органам местного самоуправления муниципальных образований </w:t>
      </w:r>
      <w:r>
        <w:rPr>
          <w:rFonts w:ascii="Liberation Serif" w:hAnsi="Liberation Serif"/>
          <w:sz w:val="28"/>
          <w:szCs w:val="28"/>
        </w:rPr>
        <w:t xml:space="preserve">Свердловской области </w:t>
      </w:r>
      <w:r w:rsidRPr="001A30D6">
        <w:rPr>
          <w:rFonts w:ascii="Liberation Serif" w:hAnsi="Liberation Serif"/>
          <w:sz w:val="28"/>
          <w:szCs w:val="28"/>
        </w:rPr>
        <w:t>государственного полномочия по созданию административных комиссий</w:t>
      </w:r>
      <w:r>
        <w:rPr>
          <w:rFonts w:ascii="Liberation Serif" w:hAnsi="Liberation Serif"/>
          <w:sz w:val="28"/>
          <w:szCs w:val="28"/>
        </w:rPr>
        <w:t>, утвержденному Постановлением Правительства Свердловской области от 24.08.2011 №1128-ПП «Об административных комиссиях»,</w:t>
      </w:r>
      <w:r w:rsidRPr="00715BFB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а</w:t>
      </w:r>
      <w:r w:rsidRPr="00715BFB">
        <w:rPr>
          <w:rFonts w:ascii="Liberation Serif" w:hAnsi="Liberation Serif"/>
          <w:sz w:val="28"/>
          <w:szCs w:val="28"/>
        </w:rPr>
        <w:t>дминистрацией ВГО не разработан порядок, которым определяются направления и объемы расходования субвенций.</w:t>
      </w:r>
    </w:p>
    <w:p w:rsidR="00C23752" w:rsidRDefault="00C23752" w:rsidP="00C23752">
      <w:pPr>
        <w:pStyle w:val="a4"/>
        <w:numPr>
          <w:ilvl w:val="1"/>
          <w:numId w:val="3"/>
        </w:numPr>
        <w:spacing w:before="0" w:beforeAutospacing="0" w:after="0" w:afterAutospacing="0" w:line="240" w:lineRule="atLeast"/>
        <w:ind w:left="0" w:firstLine="698"/>
        <w:jc w:val="both"/>
      </w:pPr>
      <w:r>
        <w:rPr>
          <w:rFonts w:ascii="Liberation Serif" w:hAnsi="Liberation Serif"/>
          <w:sz w:val="28"/>
          <w:szCs w:val="28"/>
        </w:rPr>
        <w:t>Согласно разделу 5 «Положения</w:t>
      </w:r>
      <w:r w:rsidRPr="00FD34BC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об архивном отделе администрации Волчанского городского округа», утвержденного постановлением главы ВГО от 12.10.2011 №651, архивный отдел возглавляет заведующий и является муниципальным служащим, что не соответствует  статусу работника архивного отдела, который в настоящее время  является техническим исполнителем.</w:t>
      </w:r>
    </w:p>
    <w:p w:rsidR="00C23752" w:rsidRPr="00E87FD0" w:rsidRDefault="00C23752" w:rsidP="00C23752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Times New Roman"/>
          <w:i/>
          <w:sz w:val="28"/>
          <w:szCs w:val="28"/>
        </w:rPr>
      </w:pPr>
      <w:r w:rsidRPr="00E87FD0">
        <w:rPr>
          <w:rFonts w:ascii="Liberation Serif" w:hAnsi="Liberation Serif" w:cs="Times New Roman"/>
          <w:sz w:val="28"/>
          <w:szCs w:val="28"/>
        </w:rPr>
        <w:t>Исполнение бюджета.</w:t>
      </w:r>
    </w:p>
    <w:p w:rsidR="00C23752" w:rsidRDefault="00C23752" w:rsidP="00C23752">
      <w:pPr>
        <w:pStyle w:val="a3"/>
        <w:numPr>
          <w:ilvl w:val="1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E87FD0">
        <w:rPr>
          <w:rFonts w:ascii="Liberation Serif" w:hAnsi="Liberation Serif" w:cs="Times New Roman"/>
          <w:sz w:val="28"/>
          <w:szCs w:val="28"/>
        </w:rPr>
        <w:t>По мероприятию 1 «Осуществление муниципальных полномочий по хранению, комплектованию, учету и использованию архивных документов»</w:t>
      </w:r>
      <w:r>
        <w:rPr>
          <w:rFonts w:ascii="Liberation Serif" w:hAnsi="Liberation Serif" w:cs="Times New Roman"/>
          <w:sz w:val="28"/>
          <w:szCs w:val="28"/>
        </w:rPr>
        <w:t xml:space="preserve"> выявлены нарушения:</w:t>
      </w:r>
    </w:p>
    <w:p w:rsidR="00C23752" w:rsidRPr="00737A7A" w:rsidRDefault="00C23752" w:rsidP="00C23752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- из средств местного бюджета произведены расходы на сумму </w:t>
      </w:r>
      <w:r w:rsidRPr="00737A7A">
        <w:rPr>
          <w:rFonts w:ascii="Liberation Serif" w:hAnsi="Liberation Serif" w:cs="Times New Roman"/>
          <w:sz w:val="28"/>
          <w:szCs w:val="28"/>
        </w:rPr>
        <w:t>164 821,</w:t>
      </w:r>
      <w:r>
        <w:rPr>
          <w:rFonts w:ascii="Liberation Serif" w:hAnsi="Liberation Serif" w:cs="Times New Roman"/>
          <w:sz w:val="28"/>
          <w:szCs w:val="28"/>
        </w:rPr>
        <w:t>00 рубль, в том числе на основные средства и материальные запасы 22 039,00 рублей.</w:t>
      </w:r>
    </w:p>
    <w:p w:rsidR="00C23752" w:rsidRDefault="00C23752" w:rsidP="00C23752">
      <w:pPr>
        <w:tabs>
          <w:tab w:val="left" w:pos="0"/>
          <w:tab w:val="left" w:pos="993"/>
        </w:tabs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         - из средств областного бюджета произведены расходы на сумму 51 000,00 рублей, в том числе на материальные запасы 30 566,35 рублей.</w:t>
      </w:r>
    </w:p>
    <w:p w:rsidR="00C23752" w:rsidRPr="003A1DA8" w:rsidRDefault="00C23752" w:rsidP="00C23752">
      <w:pPr>
        <w:tabs>
          <w:tab w:val="left" w:pos="0"/>
          <w:tab w:val="left" w:pos="993"/>
        </w:tabs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Проверка</w:t>
      </w:r>
      <w:r>
        <w:rPr>
          <w:rFonts w:ascii="Liberation Serif" w:hAnsi="Liberation Serif" w:cs="Arial"/>
          <w:color w:val="000000"/>
          <w:sz w:val="28"/>
          <w:szCs w:val="28"/>
        </w:rPr>
        <w:t xml:space="preserve"> товаров, отнесенных к группе основные средства и </w:t>
      </w:r>
      <w:r w:rsidRPr="00EA3BF4">
        <w:rPr>
          <w:rFonts w:ascii="Liberation Serif" w:hAnsi="Liberation Serif" w:cs="Arial"/>
          <w:color w:val="000000"/>
          <w:sz w:val="28"/>
          <w:szCs w:val="28"/>
        </w:rPr>
        <w:t xml:space="preserve"> материальные </w:t>
      </w:r>
      <w:r>
        <w:rPr>
          <w:rFonts w:ascii="Liberation Serif" w:hAnsi="Liberation Serif" w:cs="Arial"/>
          <w:color w:val="000000"/>
          <w:sz w:val="28"/>
          <w:szCs w:val="28"/>
        </w:rPr>
        <w:t>запасы</w:t>
      </w:r>
      <w:r w:rsidRPr="00EA3BF4">
        <w:rPr>
          <w:rFonts w:ascii="Liberation Serif" w:hAnsi="Liberation Serif" w:cs="Arial"/>
          <w:color w:val="000000"/>
          <w:sz w:val="28"/>
          <w:szCs w:val="28"/>
        </w:rPr>
        <w:t xml:space="preserve"> на </w:t>
      </w:r>
      <w:proofErr w:type="gramStart"/>
      <w:r w:rsidRPr="00EA3BF4">
        <w:rPr>
          <w:rFonts w:ascii="Liberation Serif" w:hAnsi="Liberation Serif" w:cs="Arial"/>
          <w:color w:val="000000"/>
          <w:sz w:val="28"/>
          <w:szCs w:val="28"/>
        </w:rPr>
        <w:t>наличие</w:t>
      </w:r>
      <w:proofErr w:type="gramEnd"/>
      <w:r w:rsidRPr="00EA3BF4">
        <w:rPr>
          <w:rFonts w:ascii="Liberation Serif" w:hAnsi="Liberation Serif" w:cs="Arial"/>
          <w:color w:val="000000"/>
          <w:sz w:val="28"/>
          <w:szCs w:val="28"/>
        </w:rPr>
        <w:t xml:space="preserve"> и использование </w:t>
      </w:r>
      <w:r>
        <w:rPr>
          <w:rFonts w:ascii="Liberation Serif" w:hAnsi="Liberation Serif" w:cs="Arial"/>
          <w:color w:val="000000"/>
          <w:sz w:val="28"/>
          <w:szCs w:val="28"/>
        </w:rPr>
        <w:t xml:space="preserve">в </w:t>
      </w:r>
      <w:r w:rsidRPr="00EA3BF4">
        <w:rPr>
          <w:rFonts w:ascii="Liberation Serif" w:hAnsi="Liberation Serif" w:cs="Arial"/>
          <w:color w:val="000000"/>
          <w:sz w:val="28"/>
          <w:szCs w:val="28"/>
        </w:rPr>
        <w:t>архивно</w:t>
      </w:r>
      <w:r>
        <w:rPr>
          <w:rFonts w:ascii="Liberation Serif" w:hAnsi="Liberation Serif" w:cs="Arial"/>
          <w:color w:val="000000"/>
          <w:sz w:val="28"/>
          <w:szCs w:val="28"/>
        </w:rPr>
        <w:t>м</w:t>
      </w:r>
      <w:r w:rsidRPr="00EA3BF4">
        <w:rPr>
          <w:rFonts w:ascii="Liberation Serif" w:hAnsi="Liberation Serif" w:cs="Arial"/>
          <w:color w:val="000000"/>
          <w:sz w:val="28"/>
          <w:szCs w:val="28"/>
        </w:rPr>
        <w:t xml:space="preserve"> отдел</w:t>
      </w:r>
      <w:r>
        <w:rPr>
          <w:rFonts w:ascii="Liberation Serif" w:hAnsi="Liberation Serif" w:cs="Arial"/>
          <w:color w:val="000000"/>
          <w:sz w:val="28"/>
          <w:szCs w:val="28"/>
        </w:rPr>
        <w:t>е показала, что не все товары переданы архивному отделу, приобретенные за счет средств местного и областного бюджета. Из средств местного бюджета не дополучено основных средств  на сумму 7 185,00 руб., материальных запасов на сумму 6 710,35 рублей. Из средств областного бюджета недополучено материальных запасов на сумму 19 262,45 рубля.</w:t>
      </w:r>
    </w:p>
    <w:p w:rsidR="00C23752" w:rsidRDefault="00C23752" w:rsidP="00C23752">
      <w:pPr>
        <w:tabs>
          <w:tab w:val="left" w:pos="709"/>
          <w:tab w:val="left" w:pos="993"/>
        </w:tabs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В соответствии с п.8 Порядка предоставления субвенций, утвержденного  Постановлением  Правительства Свердловской области от 26.12.2012 №1581-ПП «средства, полученные из областного бюджета в форме субвенций, носят целевой характер и не могут быть использованы на иные цели».</w:t>
      </w:r>
    </w:p>
    <w:p w:rsidR="00C23752" w:rsidRDefault="00C23752" w:rsidP="00C23752">
      <w:pPr>
        <w:pStyle w:val="a3"/>
        <w:numPr>
          <w:ilvl w:val="1"/>
          <w:numId w:val="3"/>
        </w:numPr>
        <w:tabs>
          <w:tab w:val="left" w:pos="0"/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По мероприятию 3 «</w:t>
      </w:r>
      <w:r w:rsidRPr="000F5629">
        <w:rPr>
          <w:rFonts w:ascii="Liberation Serif" w:hAnsi="Liberation Serif" w:cs="Times New Roman"/>
          <w:sz w:val="28"/>
          <w:szCs w:val="28"/>
        </w:rPr>
        <w:t>Обеспечение деятельности административной комиссии</w:t>
      </w:r>
      <w:r>
        <w:rPr>
          <w:rFonts w:ascii="Liberation Serif" w:hAnsi="Liberation Serif" w:cs="Times New Roman"/>
          <w:sz w:val="28"/>
          <w:szCs w:val="28"/>
        </w:rPr>
        <w:t>» выявлены нарушения:</w:t>
      </w:r>
    </w:p>
    <w:p w:rsidR="00C23752" w:rsidRDefault="00C23752" w:rsidP="00C23752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- из областного бюджета  </w:t>
      </w:r>
      <w:r>
        <w:rPr>
          <w:rFonts w:ascii="Liberation Serif" w:hAnsi="Liberation Serif" w:cs="Arial"/>
          <w:color w:val="000000"/>
          <w:sz w:val="28"/>
          <w:szCs w:val="28"/>
        </w:rPr>
        <w:t>на о</w:t>
      </w:r>
      <w:r w:rsidRPr="00A93CD0">
        <w:rPr>
          <w:rFonts w:ascii="Liberation Serif" w:hAnsi="Liberation Serif"/>
          <w:sz w:val="28"/>
          <w:szCs w:val="28"/>
        </w:rPr>
        <w:t>существление государственных полномочий Свердловской области по созданию административных комиссий</w:t>
      </w:r>
      <w:r>
        <w:rPr>
          <w:rFonts w:ascii="Liberation Serif" w:hAnsi="Liberation Serif"/>
          <w:sz w:val="28"/>
          <w:szCs w:val="28"/>
        </w:rPr>
        <w:t xml:space="preserve"> произведены расходы на сумму  115 400,00 рублей, в том числе на приобретение основных средств 49 680,00 рублей и материальных запасов   52 358,53 рублей.</w:t>
      </w:r>
    </w:p>
    <w:p w:rsidR="00C23752" w:rsidRPr="000F5629" w:rsidRDefault="00C23752" w:rsidP="00C23752">
      <w:pPr>
        <w:pStyle w:val="a3"/>
        <w:tabs>
          <w:tab w:val="left" w:pos="0"/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Arial"/>
          <w:color w:val="000000"/>
          <w:sz w:val="28"/>
          <w:szCs w:val="28"/>
        </w:rPr>
        <w:t>Про</w:t>
      </w:r>
      <w:r w:rsidRPr="00EA3BF4">
        <w:rPr>
          <w:rFonts w:ascii="Liberation Serif" w:hAnsi="Liberation Serif" w:cs="Arial"/>
          <w:color w:val="000000"/>
          <w:sz w:val="28"/>
          <w:szCs w:val="28"/>
        </w:rPr>
        <w:t>веден осм</w:t>
      </w:r>
      <w:r>
        <w:rPr>
          <w:rFonts w:ascii="Liberation Serif" w:hAnsi="Liberation Serif" w:cs="Arial"/>
          <w:color w:val="000000"/>
          <w:sz w:val="28"/>
          <w:szCs w:val="28"/>
        </w:rPr>
        <w:t xml:space="preserve">отр товаров, отнесенных к группам </w:t>
      </w:r>
      <w:r w:rsidRPr="00EA3BF4">
        <w:rPr>
          <w:rFonts w:ascii="Liberation Serif" w:hAnsi="Liberation Serif" w:cs="Arial"/>
          <w:color w:val="000000"/>
          <w:sz w:val="28"/>
          <w:szCs w:val="28"/>
        </w:rPr>
        <w:t xml:space="preserve"> </w:t>
      </w:r>
      <w:r>
        <w:rPr>
          <w:rFonts w:ascii="Liberation Serif" w:hAnsi="Liberation Serif" w:cs="Arial"/>
          <w:color w:val="000000"/>
          <w:sz w:val="28"/>
          <w:szCs w:val="28"/>
        </w:rPr>
        <w:t xml:space="preserve">основные средства и </w:t>
      </w:r>
      <w:r w:rsidRPr="00EA3BF4">
        <w:rPr>
          <w:rFonts w:ascii="Liberation Serif" w:hAnsi="Liberation Serif" w:cs="Arial"/>
          <w:color w:val="000000"/>
          <w:sz w:val="28"/>
          <w:szCs w:val="28"/>
        </w:rPr>
        <w:t xml:space="preserve">материальные </w:t>
      </w:r>
      <w:r>
        <w:rPr>
          <w:rFonts w:ascii="Liberation Serif" w:hAnsi="Liberation Serif" w:cs="Arial"/>
          <w:color w:val="000000"/>
          <w:sz w:val="28"/>
          <w:szCs w:val="28"/>
        </w:rPr>
        <w:t>запасы</w:t>
      </w:r>
      <w:r w:rsidRPr="00EA3BF4">
        <w:rPr>
          <w:rFonts w:ascii="Liberation Serif" w:hAnsi="Liberation Serif" w:cs="Arial"/>
          <w:color w:val="000000"/>
          <w:sz w:val="28"/>
          <w:szCs w:val="28"/>
        </w:rPr>
        <w:t xml:space="preserve"> на </w:t>
      </w:r>
      <w:proofErr w:type="gramStart"/>
      <w:r w:rsidRPr="00EA3BF4">
        <w:rPr>
          <w:rFonts w:ascii="Liberation Serif" w:hAnsi="Liberation Serif" w:cs="Arial"/>
          <w:color w:val="000000"/>
          <w:sz w:val="28"/>
          <w:szCs w:val="28"/>
        </w:rPr>
        <w:t>наличие</w:t>
      </w:r>
      <w:proofErr w:type="gramEnd"/>
      <w:r w:rsidRPr="00EA3BF4">
        <w:rPr>
          <w:rFonts w:ascii="Liberation Serif" w:hAnsi="Liberation Serif" w:cs="Arial"/>
          <w:color w:val="000000"/>
          <w:sz w:val="28"/>
          <w:szCs w:val="28"/>
        </w:rPr>
        <w:t xml:space="preserve"> и использование</w:t>
      </w:r>
      <w:r>
        <w:rPr>
          <w:rFonts w:ascii="Liberation Serif" w:hAnsi="Liberation Serif" w:cs="Arial"/>
          <w:color w:val="000000"/>
          <w:sz w:val="28"/>
          <w:szCs w:val="28"/>
        </w:rPr>
        <w:t xml:space="preserve"> для осуществления деятельности административной комиссии</w:t>
      </w:r>
      <w:r w:rsidR="00214D26">
        <w:rPr>
          <w:rFonts w:ascii="Liberation Serif" w:hAnsi="Liberation Serif" w:cs="Arial"/>
          <w:color w:val="000000"/>
          <w:sz w:val="28"/>
          <w:szCs w:val="28"/>
        </w:rPr>
        <w:t>.</w:t>
      </w:r>
    </w:p>
    <w:p w:rsidR="00C23752" w:rsidRDefault="00C23752" w:rsidP="00C23752">
      <w:pPr>
        <w:tabs>
          <w:tab w:val="left" w:pos="1418"/>
        </w:tabs>
        <w:spacing w:after="0" w:line="240" w:lineRule="auto"/>
        <w:ind w:firstLine="709"/>
        <w:jc w:val="both"/>
        <w:rPr>
          <w:rFonts w:ascii="Liberation Serif" w:hAnsi="Liberation Serif" w:cs="Arial"/>
          <w:color w:val="000000"/>
          <w:sz w:val="28"/>
          <w:szCs w:val="28"/>
        </w:rPr>
      </w:pPr>
      <w:r>
        <w:rPr>
          <w:rFonts w:ascii="Liberation Serif" w:hAnsi="Liberation Serif" w:cs="Arial"/>
          <w:color w:val="000000"/>
          <w:sz w:val="28"/>
          <w:szCs w:val="28"/>
        </w:rPr>
        <w:lastRenderedPageBreak/>
        <w:t>Аналогичная ситуация, не все основные средства и материальные ценности используются по назначению, а именно на сумму 15 805,00 рублей.</w:t>
      </w:r>
    </w:p>
    <w:p w:rsidR="00C23752" w:rsidRDefault="00C23752" w:rsidP="00C23752">
      <w:pPr>
        <w:tabs>
          <w:tab w:val="left" w:pos="709"/>
          <w:tab w:val="left" w:pos="993"/>
        </w:tabs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В соответствии с п.8 Порядка предоставления субвенций, утвержденного  Постановлением  Правительства Свердловской области от 24.08.2011 №1128-ПП «средства, полученные из областного бюджета в форме субвенций, носят целевой характер и не могут быть использованы на иные цели».</w:t>
      </w:r>
    </w:p>
    <w:p w:rsidR="00C23752" w:rsidRDefault="00C23752" w:rsidP="00C23752">
      <w:pPr>
        <w:pStyle w:val="a3"/>
        <w:numPr>
          <w:ilvl w:val="1"/>
          <w:numId w:val="3"/>
        </w:numPr>
        <w:tabs>
          <w:tab w:val="left" w:pos="0"/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6A4E79">
        <w:rPr>
          <w:rFonts w:ascii="Liberation Serif" w:hAnsi="Liberation Serif" w:cs="Times New Roman"/>
          <w:sz w:val="28"/>
          <w:szCs w:val="28"/>
        </w:rPr>
        <w:t>По мероприятию 4 «Предоставление субсидий на возмещение расходов, связанных с оказанием бытовых услуг населению (услуги бань) на территории Волчанского городского округа»</w:t>
      </w:r>
      <w:r>
        <w:rPr>
          <w:rFonts w:ascii="Liberation Serif" w:hAnsi="Liberation Serif" w:cs="Times New Roman"/>
          <w:sz w:val="28"/>
          <w:szCs w:val="28"/>
        </w:rPr>
        <w:t>:</w:t>
      </w:r>
    </w:p>
    <w:p w:rsidR="00C23752" w:rsidRDefault="00C23752" w:rsidP="00C23752">
      <w:pPr>
        <w:spacing w:after="0" w:line="240" w:lineRule="auto"/>
        <w:ind w:firstLine="720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>- запланированные в бюджете на 2023 год субсидии в размере 1 000 000,00 рублей выплачены в полном объеме. Однако показатель результативности «увеличение посещаемости муниципальных бань» не менее 1%  согласно условиям п.3.5. соглашений №2 и №3 не выполнен, посещаемость уменьшилась по сравнению с 2022 годом на 7,8%.</w:t>
      </w:r>
    </w:p>
    <w:p w:rsidR="00D97674" w:rsidRPr="00DC3243" w:rsidRDefault="00C23752" w:rsidP="00D97674">
      <w:pPr>
        <w:tabs>
          <w:tab w:val="left" w:pos="1418"/>
        </w:tabs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DF5298" w:rsidRPr="006334C7" w:rsidRDefault="00DF5298" w:rsidP="00DF5298">
      <w:pPr>
        <w:pStyle w:val="a3"/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</w:p>
    <w:p w:rsidR="008D06C5" w:rsidRPr="00BE22BB" w:rsidRDefault="008D06C5" w:rsidP="00956896">
      <w:pPr>
        <w:tabs>
          <w:tab w:val="left" w:pos="1134"/>
        </w:tabs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BE22BB">
        <w:rPr>
          <w:rFonts w:ascii="Liberation Serif" w:hAnsi="Liberation Serif" w:cs="Times New Roman"/>
          <w:sz w:val="28"/>
          <w:szCs w:val="28"/>
        </w:rPr>
        <w:t>По результатам контрольного мероприятия.</w:t>
      </w:r>
    </w:p>
    <w:p w:rsidR="008D06C5" w:rsidRPr="00BE22BB" w:rsidRDefault="008D06C5" w:rsidP="008D06C5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BE22BB">
        <w:rPr>
          <w:rFonts w:ascii="Liberation Serif" w:hAnsi="Liberation Serif" w:cs="Times New Roman"/>
          <w:sz w:val="28"/>
          <w:szCs w:val="28"/>
        </w:rPr>
        <w:t>Направлен</w:t>
      </w:r>
      <w:r w:rsidR="00DF5298">
        <w:rPr>
          <w:rFonts w:ascii="Liberation Serif" w:hAnsi="Liberation Serif" w:cs="Times New Roman"/>
          <w:sz w:val="28"/>
          <w:szCs w:val="28"/>
        </w:rPr>
        <w:t xml:space="preserve">о </w:t>
      </w:r>
      <w:r w:rsidR="004C2FD7">
        <w:rPr>
          <w:rFonts w:ascii="Liberation Serif" w:hAnsi="Liberation Serif" w:cs="Times New Roman"/>
          <w:sz w:val="28"/>
          <w:szCs w:val="28"/>
        </w:rPr>
        <w:t xml:space="preserve"> представление</w:t>
      </w:r>
      <w:r w:rsidRPr="00BE22BB">
        <w:rPr>
          <w:rFonts w:ascii="Liberation Serif" w:hAnsi="Liberation Serif" w:cs="Times New Roman"/>
          <w:sz w:val="28"/>
          <w:szCs w:val="28"/>
        </w:rPr>
        <w:t xml:space="preserve"> в </w:t>
      </w:r>
      <w:r w:rsidR="006742BF">
        <w:rPr>
          <w:rFonts w:ascii="Liberation Serif" w:hAnsi="Liberation Serif" w:cs="Times New Roman"/>
          <w:sz w:val="28"/>
          <w:szCs w:val="28"/>
        </w:rPr>
        <w:t xml:space="preserve"> </w:t>
      </w:r>
      <w:r w:rsidR="00D97674">
        <w:rPr>
          <w:rFonts w:ascii="Liberation Serif" w:hAnsi="Liberation Serif" w:cs="Times New Roman"/>
          <w:sz w:val="28"/>
          <w:szCs w:val="28"/>
        </w:rPr>
        <w:t>администрацию ВГО.</w:t>
      </w:r>
    </w:p>
    <w:p w:rsidR="008D06C5" w:rsidRPr="00BE22BB" w:rsidRDefault="008D06C5" w:rsidP="008D06C5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BE22BB">
        <w:rPr>
          <w:rFonts w:ascii="Liberation Serif" w:hAnsi="Liberation Serif" w:cs="Times New Roman"/>
          <w:sz w:val="28"/>
          <w:szCs w:val="28"/>
        </w:rPr>
        <w:t xml:space="preserve">Направлен отчет о результатах контрольного мероприятия в  </w:t>
      </w:r>
      <w:proofErr w:type="spellStart"/>
      <w:r w:rsidRPr="00BE22BB">
        <w:rPr>
          <w:rFonts w:ascii="Liberation Serif" w:hAnsi="Liberation Serif" w:cs="Times New Roman"/>
          <w:sz w:val="28"/>
          <w:szCs w:val="28"/>
        </w:rPr>
        <w:t>Волчанскую</w:t>
      </w:r>
      <w:proofErr w:type="spellEnd"/>
      <w:r w:rsidRPr="00BE22BB">
        <w:rPr>
          <w:rFonts w:ascii="Liberation Serif" w:hAnsi="Liberation Serif" w:cs="Times New Roman"/>
          <w:sz w:val="28"/>
          <w:szCs w:val="28"/>
        </w:rPr>
        <w:t xml:space="preserve"> городскую Думу, главе ВГО.</w:t>
      </w:r>
    </w:p>
    <w:p w:rsidR="008D06C5" w:rsidRPr="00BE22BB" w:rsidRDefault="008D06C5" w:rsidP="008D06C5">
      <w:pPr>
        <w:spacing w:after="0"/>
        <w:rPr>
          <w:rFonts w:ascii="Liberation Serif" w:hAnsi="Liberation Serif" w:cs="Times New Roman"/>
          <w:sz w:val="28"/>
          <w:szCs w:val="28"/>
        </w:rPr>
      </w:pPr>
    </w:p>
    <w:p w:rsidR="008D06C5" w:rsidRPr="00BE22BB" w:rsidRDefault="008D06C5" w:rsidP="008D06C5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8D06C5" w:rsidRPr="00BE22BB" w:rsidRDefault="008D06C5" w:rsidP="008D06C5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BE22BB">
        <w:rPr>
          <w:rFonts w:ascii="Liberation Serif" w:hAnsi="Liberation Serif" w:cs="Times New Roman"/>
          <w:sz w:val="28"/>
          <w:szCs w:val="28"/>
        </w:rPr>
        <w:t xml:space="preserve">Руководитель </w:t>
      </w:r>
    </w:p>
    <w:p w:rsidR="008D06C5" w:rsidRPr="00BE22BB" w:rsidRDefault="008D06C5" w:rsidP="008D06C5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BE22BB">
        <w:rPr>
          <w:rFonts w:ascii="Liberation Serif" w:hAnsi="Liberation Serif" w:cs="Times New Roman"/>
          <w:sz w:val="28"/>
          <w:szCs w:val="28"/>
        </w:rPr>
        <w:t>контрольного мероприятия</w:t>
      </w:r>
    </w:p>
    <w:p w:rsidR="008D06C5" w:rsidRDefault="008D06C5" w:rsidP="008D06C5">
      <w:pPr>
        <w:spacing w:after="0"/>
        <w:rPr>
          <w:rFonts w:ascii="Liberation Serif" w:hAnsi="Liberation Serif" w:cs="Times New Roman"/>
          <w:sz w:val="28"/>
          <w:szCs w:val="28"/>
        </w:rPr>
      </w:pPr>
    </w:p>
    <w:p w:rsidR="008D06C5" w:rsidRPr="00E4620B" w:rsidRDefault="008D06C5" w:rsidP="008D06C5">
      <w:pPr>
        <w:spacing w:after="0"/>
        <w:rPr>
          <w:rFonts w:ascii="Liberation Serif" w:hAnsi="Liberation Serif" w:cs="Times New Roman"/>
          <w:sz w:val="28"/>
          <w:szCs w:val="28"/>
        </w:rPr>
      </w:pPr>
      <w:r w:rsidRPr="00E4620B">
        <w:rPr>
          <w:rFonts w:ascii="Liberation Serif" w:hAnsi="Liberation Serif" w:cs="Times New Roman"/>
          <w:sz w:val="28"/>
          <w:szCs w:val="28"/>
        </w:rPr>
        <w:t xml:space="preserve">Председатель </w:t>
      </w:r>
    </w:p>
    <w:p w:rsidR="00590E28" w:rsidRDefault="008D06C5" w:rsidP="00DF5298">
      <w:pPr>
        <w:spacing w:after="0"/>
      </w:pPr>
      <w:r w:rsidRPr="00E4620B">
        <w:rPr>
          <w:rFonts w:ascii="Liberation Serif" w:hAnsi="Liberation Serif" w:cs="Times New Roman"/>
          <w:sz w:val="28"/>
          <w:szCs w:val="28"/>
        </w:rPr>
        <w:t xml:space="preserve">Контрольно-счетного органа                                            </w:t>
      </w:r>
      <w:r>
        <w:rPr>
          <w:rFonts w:ascii="Liberation Serif" w:hAnsi="Liberation Serif" w:cs="Times New Roman"/>
          <w:sz w:val="28"/>
          <w:szCs w:val="28"/>
        </w:rPr>
        <w:t xml:space="preserve">     </w:t>
      </w:r>
      <w:r w:rsidRPr="00E4620B">
        <w:rPr>
          <w:rFonts w:ascii="Liberation Serif" w:hAnsi="Liberation Serif" w:cs="Times New Roman"/>
          <w:sz w:val="28"/>
          <w:szCs w:val="28"/>
        </w:rPr>
        <w:t xml:space="preserve">       </w:t>
      </w:r>
      <w:r w:rsidR="00DF5298">
        <w:rPr>
          <w:rFonts w:ascii="Liberation Serif" w:hAnsi="Liberation Serif" w:cs="Times New Roman"/>
          <w:sz w:val="28"/>
          <w:szCs w:val="28"/>
        </w:rPr>
        <w:t xml:space="preserve">  </w:t>
      </w:r>
      <w:proofErr w:type="spellStart"/>
      <w:r w:rsidR="00B135E7">
        <w:rPr>
          <w:rFonts w:ascii="Liberation Serif" w:hAnsi="Liberation Serif" w:cs="Times New Roman"/>
          <w:sz w:val="28"/>
          <w:szCs w:val="28"/>
        </w:rPr>
        <w:t>З</w:t>
      </w:r>
      <w:r w:rsidRPr="00E4620B">
        <w:rPr>
          <w:rFonts w:ascii="Liberation Serif" w:hAnsi="Liberation Serif" w:cs="Times New Roman"/>
          <w:sz w:val="28"/>
          <w:szCs w:val="28"/>
        </w:rPr>
        <w:t>акирова</w:t>
      </w:r>
      <w:proofErr w:type="spellEnd"/>
      <w:r w:rsidRPr="00E4620B">
        <w:rPr>
          <w:rFonts w:ascii="Liberation Serif" w:hAnsi="Liberation Serif" w:cs="Times New Roman"/>
          <w:sz w:val="28"/>
          <w:szCs w:val="28"/>
        </w:rPr>
        <w:t xml:space="preserve"> Т.Н.</w:t>
      </w:r>
    </w:p>
    <w:sectPr w:rsidR="00590E28" w:rsidSect="00B135E7">
      <w:pgSz w:w="11906" w:h="16838"/>
      <w:pgMar w:top="567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803070505020304"/>
    <w:charset w:val="CC"/>
    <w:family w:val="roman"/>
    <w:pitch w:val="variable"/>
    <w:sig w:usb0="A00002AF" w:usb1="500078F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PetersburgC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47BFB"/>
    <w:multiLevelType w:val="multilevel"/>
    <w:tmpl w:val="062887F2"/>
    <w:lvl w:ilvl="0">
      <w:start w:val="1"/>
      <w:numFmt w:val="decimal"/>
      <w:lvlText w:val="%1."/>
      <w:lvlJc w:val="left"/>
      <w:pPr>
        <w:ind w:left="1500" w:hanging="360"/>
      </w:pPr>
    </w:lvl>
    <w:lvl w:ilvl="1">
      <w:start w:val="1"/>
      <w:numFmt w:val="decimal"/>
      <w:isLgl/>
      <w:lvlText w:val="%1.%2."/>
      <w:lvlJc w:val="left"/>
      <w:pPr>
        <w:ind w:left="1860" w:hanging="720"/>
      </w:pPr>
    </w:lvl>
    <w:lvl w:ilvl="2">
      <w:start w:val="1"/>
      <w:numFmt w:val="decimal"/>
      <w:isLgl/>
      <w:lvlText w:val="%1.%2.%3."/>
      <w:lvlJc w:val="left"/>
      <w:pPr>
        <w:ind w:left="1860" w:hanging="720"/>
      </w:pPr>
    </w:lvl>
    <w:lvl w:ilvl="3">
      <w:start w:val="1"/>
      <w:numFmt w:val="decimal"/>
      <w:isLgl/>
      <w:lvlText w:val="%1.%2.%3.%4."/>
      <w:lvlJc w:val="left"/>
      <w:pPr>
        <w:ind w:left="2220" w:hanging="1080"/>
      </w:pPr>
    </w:lvl>
    <w:lvl w:ilvl="4">
      <w:start w:val="1"/>
      <w:numFmt w:val="decimal"/>
      <w:isLgl/>
      <w:lvlText w:val="%1.%2.%3.%4.%5."/>
      <w:lvlJc w:val="left"/>
      <w:pPr>
        <w:ind w:left="2220" w:hanging="1080"/>
      </w:pPr>
    </w:lvl>
    <w:lvl w:ilvl="5">
      <w:start w:val="1"/>
      <w:numFmt w:val="decimal"/>
      <w:isLgl/>
      <w:lvlText w:val="%1.%2.%3.%4.%5.%6."/>
      <w:lvlJc w:val="left"/>
      <w:pPr>
        <w:ind w:left="2580" w:hanging="1440"/>
      </w:pPr>
    </w:lvl>
    <w:lvl w:ilvl="6">
      <w:start w:val="1"/>
      <w:numFmt w:val="decimal"/>
      <w:isLgl/>
      <w:lvlText w:val="%1.%2.%3.%4.%5.%6.%7."/>
      <w:lvlJc w:val="left"/>
      <w:pPr>
        <w:ind w:left="2940" w:hanging="1800"/>
      </w:pPr>
    </w:lvl>
    <w:lvl w:ilvl="7">
      <w:start w:val="1"/>
      <w:numFmt w:val="decimal"/>
      <w:isLgl/>
      <w:lvlText w:val="%1.%2.%3.%4.%5.%6.%7.%8."/>
      <w:lvlJc w:val="left"/>
      <w:pPr>
        <w:ind w:left="2940" w:hanging="1800"/>
      </w:pPr>
    </w:lvl>
    <w:lvl w:ilvl="8">
      <w:start w:val="1"/>
      <w:numFmt w:val="decimal"/>
      <w:isLgl/>
      <w:lvlText w:val="%1.%2.%3.%4.%5.%6.%7.%8.%9."/>
      <w:lvlJc w:val="left"/>
      <w:pPr>
        <w:ind w:left="3300" w:hanging="2160"/>
      </w:pPr>
    </w:lvl>
  </w:abstractNum>
  <w:abstractNum w:abstractNumId="1">
    <w:nsid w:val="06CF59B6"/>
    <w:multiLevelType w:val="multilevel"/>
    <w:tmpl w:val="D8B062D2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109E25A5"/>
    <w:multiLevelType w:val="multilevel"/>
    <w:tmpl w:val="CB3A1B64"/>
    <w:lvl w:ilvl="0">
      <w:start w:val="4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8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8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1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8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312" w:hanging="2160"/>
      </w:pPr>
      <w:rPr>
        <w:rFonts w:hint="default"/>
      </w:rPr>
    </w:lvl>
  </w:abstractNum>
  <w:abstractNum w:abstractNumId="3">
    <w:nsid w:val="585A30B3"/>
    <w:multiLevelType w:val="multilevel"/>
    <w:tmpl w:val="F348A73E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">
    <w:nsid w:val="5A3E36FD"/>
    <w:multiLevelType w:val="multilevel"/>
    <w:tmpl w:val="AC607CD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5">
    <w:nsid w:val="5AD572D1"/>
    <w:multiLevelType w:val="multilevel"/>
    <w:tmpl w:val="F634D9E4"/>
    <w:lvl w:ilvl="0">
      <w:start w:val="1"/>
      <w:numFmt w:val="decimal"/>
      <w:lvlText w:val="%1."/>
      <w:lvlJc w:val="left"/>
      <w:pPr>
        <w:ind w:left="1853" w:hanging="360"/>
      </w:pPr>
      <w:rPr>
        <w:rFonts w:ascii="Liberation Serif" w:hAnsi="Liberation Serif" w:cs="Times New Roman" w:hint="default"/>
        <w:i w:val="0"/>
        <w:color w:val="auto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ascii="Liberation Serif" w:hAnsi="Liberation Serif"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22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7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7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3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9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9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53" w:hanging="2160"/>
      </w:pPr>
      <w:rPr>
        <w:rFonts w:hint="default"/>
      </w:rPr>
    </w:lvl>
  </w:abstractNum>
  <w:abstractNum w:abstractNumId="6">
    <w:nsid w:val="73A30FA6"/>
    <w:multiLevelType w:val="multilevel"/>
    <w:tmpl w:val="214A8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eastAsia="Times New Roman" w:hAnsi="Liberation Serif" w:cs="Times New Roman"/>
        <w:sz w:val="28"/>
        <w:szCs w:val="28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4"/>
  </w:num>
  <w:num w:numId="5">
    <w:abstractNumId w:val="2"/>
  </w:num>
  <w:num w:numId="6">
    <w:abstractNumId w:val="1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D06C5"/>
    <w:rsid w:val="00042868"/>
    <w:rsid w:val="000A06DC"/>
    <w:rsid w:val="000D4728"/>
    <w:rsid w:val="00214D26"/>
    <w:rsid w:val="00220C34"/>
    <w:rsid w:val="002F1C02"/>
    <w:rsid w:val="0038709D"/>
    <w:rsid w:val="00480717"/>
    <w:rsid w:val="004C2FD7"/>
    <w:rsid w:val="00511FAC"/>
    <w:rsid w:val="00590E28"/>
    <w:rsid w:val="005B1632"/>
    <w:rsid w:val="00646BD4"/>
    <w:rsid w:val="006742BF"/>
    <w:rsid w:val="00873002"/>
    <w:rsid w:val="008B22B3"/>
    <w:rsid w:val="008D06C5"/>
    <w:rsid w:val="00956896"/>
    <w:rsid w:val="00A35B33"/>
    <w:rsid w:val="00AD13BB"/>
    <w:rsid w:val="00B135E7"/>
    <w:rsid w:val="00C00244"/>
    <w:rsid w:val="00C23752"/>
    <w:rsid w:val="00C33D9F"/>
    <w:rsid w:val="00C92957"/>
    <w:rsid w:val="00C94F51"/>
    <w:rsid w:val="00CE435F"/>
    <w:rsid w:val="00D97674"/>
    <w:rsid w:val="00DF5298"/>
    <w:rsid w:val="00E1297E"/>
    <w:rsid w:val="00E2690F"/>
    <w:rsid w:val="00E763A3"/>
    <w:rsid w:val="00FE00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6C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06C5"/>
    <w:pPr>
      <w:ind w:left="720"/>
      <w:contextualSpacing/>
    </w:pPr>
  </w:style>
  <w:style w:type="paragraph" w:customStyle="1" w:styleId="1">
    <w:name w:val="Стиль1"/>
    <w:basedOn w:val="a"/>
    <w:qFormat/>
    <w:rsid w:val="008D06C5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Cs/>
      <w:sz w:val="28"/>
      <w:szCs w:val="24"/>
    </w:rPr>
  </w:style>
  <w:style w:type="paragraph" w:styleId="a4">
    <w:name w:val="Normal (Web)"/>
    <w:basedOn w:val="a"/>
    <w:uiPriority w:val="99"/>
    <w:unhideWhenUsed/>
    <w:rsid w:val="009568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866</Words>
  <Characters>4942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КСО</dc:creator>
  <cp:keywords/>
  <dc:description/>
  <cp:lastModifiedBy>КСО</cp:lastModifiedBy>
  <cp:revision>20</cp:revision>
  <cp:lastPrinted>2024-06-18T05:36:00Z</cp:lastPrinted>
  <dcterms:created xsi:type="dcterms:W3CDTF">2023-11-03T05:20:00Z</dcterms:created>
  <dcterms:modified xsi:type="dcterms:W3CDTF">2024-08-23T06:51:00Z</dcterms:modified>
</cp:coreProperties>
</file>